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876" w:rsidRDefault="00700876" w:rsidP="00C42335">
      <w:pPr>
        <w:rPr>
          <w:sz w:val="28"/>
          <w:szCs w:val="28"/>
          <w:lang w:val="tt-RU"/>
        </w:rPr>
      </w:pPr>
    </w:p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5103"/>
        <w:gridCol w:w="5103"/>
      </w:tblGrid>
      <w:tr w:rsidR="00C42335" w:rsidTr="00C42335">
        <w:trPr>
          <w:trHeight w:val="99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42335" w:rsidRDefault="00C42335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РЕСПУБЛИКА ТАТАРСТАН</w:t>
            </w:r>
          </w:p>
          <w:p w:rsidR="00C42335" w:rsidRDefault="00C42335">
            <w:pPr>
              <w:spacing w:line="300" w:lineRule="exact"/>
              <w:jc w:val="center"/>
              <w:rPr>
                <w:rFonts w:eastAsiaTheme="minorHAnsi"/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Совет</w:t>
            </w:r>
          </w:p>
          <w:p w:rsidR="00C42335" w:rsidRDefault="00C42335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Афанасовского сельского поселения</w:t>
            </w:r>
          </w:p>
          <w:p w:rsidR="00C42335" w:rsidRDefault="00C42335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C42335" w:rsidRDefault="00C42335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C42335" w:rsidRDefault="00C42335">
            <w:pPr>
              <w:spacing w:line="220" w:lineRule="exact"/>
              <w:jc w:val="center"/>
              <w:rPr>
                <w:szCs w:val="22"/>
                <w:lang w:val="tt-RU"/>
              </w:rPr>
            </w:pPr>
            <w:r>
              <w:rPr>
                <w:lang w:val="tt-RU"/>
              </w:rPr>
              <w:t xml:space="preserve">423551, Нижнекамский район, </w:t>
            </w:r>
          </w:p>
          <w:p w:rsidR="00C42335" w:rsidRDefault="00C42335">
            <w:pPr>
              <w:spacing w:line="220" w:lineRule="exact"/>
              <w:jc w:val="center"/>
              <w:rPr>
                <w:lang w:val="tt-RU"/>
              </w:rPr>
            </w:pPr>
            <w:r>
              <w:rPr>
                <w:lang w:val="tt-RU"/>
              </w:rPr>
              <w:t>с. Большое Афанасово ул. Молодежная,1</w:t>
            </w:r>
          </w:p>
          <w:p w:rsidR="00C42335" w:rsidRDefault="00C42335">
            <w:pPr>
              <w:jc w:val="center"/>
              <w:rPr>
                <w:sz w:val="16"/>
                <w:szCs w:val="16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42335" w:rsidRDefault="00C42335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C42335" w:rsidRDefault="00C42335">
            <w:pPr>
              <w:spacing w:line="300" w:lineRule="exact"/>
              <w:jc w:val="center"/>
              <w:rPr>
                <w:rFonts w:eastAsiaTheme="minorHAnsi"/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Түбән Кама муниципаль районы</w:t>
            </w:r>
          </w:p>
          <w:p w:rsidR="00C42335" w:rsidRDefault="00C42335">
            <w:pPr>
              <w:tabs>
                <w:tab w:val="center" w:pos="2562"/>
                <w:tab w:val="right" w:pos="5124"/>
              </w:tabs>
              <w:spacing w:line="300" w:lineRule="exact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ab/>
              <w:t>Афанас авыл жирлеге</w:t>
            </w:r>
            <w:r>
              <w:rPr>
                <w:sz w:val="28"/>
                <w:szCs w:val="28"/>
                <w:lang w:val="tt-RU"/>
              </w:rPr>
              <w:tab/>
            </w:r>
          </w:p>
          <w:p w:rsidR="00C42335" w:rsidRDefault="00C42335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Советы</w:t>
            </w:r>
          </w:p>
          <w:p w:rsidR="00C42335" w:rsidRDefault="00C42335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C42335" w:rsidRDefault="00C42335">
            <w:pPr>
              <w:spacing w:line="240" w:lineRule="exact"/>
              <w:jc w:val="center"/>
              <w:rPr>
                <w:szCs w:val="22"/>
                <w:lang w:val="tt-RU"/>
              </w:rPr>
            </w:pPr>
            <w:r>
              <w:rPr>
                <w:lang w:val="tt-RU"/>
              </w:rPr>
              <w:t xml:space="preserve">423551, Түбән Кама  районы, </w:t>
            </w:r>
          </w:p>
          <w:p w:rsidR="00C42335" w:rsidRDefault="00C42335">
            <w:pPr>
              <w:spacing w:line="240" w:lineRule="exact"/>
              <w:jc w:val="center"/>
              <w:rPr>
                <w:szCs w:val="24"/>
                <w:lang w:val="tt-RU" w:eastAsia="en-US"/>
              </w:rPr>
            </w:pPr>
            <w:r>
              <w:rPr>
                <w:lang w:val="tt-RU"/>
              </w:rPr>
              <w:t>Олы Афанас авылы</w:t>
            </w:r>
            <w:r>
              <w:rPr>
                <w:szCs w:val="24"/>
                <w:lang w:val="tt-RU"/>
              </w:rPr>
              <w:t xml:space="preserve">, </w:t>
            </w:r>
            <w:r>
              <w:rPr>
                <w:lang w:val="tt-RU"/>
              </w:rPr>
              <w:t>Яшьлер урамы, 1</w:t>
            </w:r>
          </w:p>
        </w:tc>
      </w:tr>
      <w:tr w:rsidR="00C42335" w:rsidTr="00C42335">
        <w:trPr>
          <w:trHeight w:val="310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42335" w:rsidRDefault="00C42335">
            <w:pPr>
              <w:jc w:val="center"/>
              <w:rPr>
                <w:b/>
                <w:sz w:val="22"/>
                <w:szCs w:val="22"/>
                <w:lang w:val="tt-RU" w:eastAsia="en-US"/>
              </w:rPr>
            </w:pPr>
            <w:r>
              <w:rPr>
                <w:lang w:val="tt-RU"/>
              </w:rPr>
              <w:t xml:space="preserve">тел./факс (8555) 44-43-39, электронный адрес: </w:t>
            </w:r>
            <w:r>
              <w:fldChar w:fldCharType="begin"/>
            </w:r>
            <w:r>
              <w:instrText xml:space="preserve"> HYPERLINK "mailto:Afanasovskoe.sp@tatar.ru" </w:instrText>
            </w:r>
            <w:r>
              <w:fldChar w:fldCharType="separate"/>
            </w:r>
            <w:r>
              <w:rPr>
                <w:rStyle w:val="a3"/>
                <w:bCs/>
                <w:color w:val="auto"/>
                <w:u w:val="none"/>
              </w:rPr>
              <w:t>Afanasovskoe.sp@tatar.ru</w:t>
            </w:r>
            <w:r>
              <w:fldChar w:fldCharType="end"/>
            </w:r>
            <w:r>
              <w:rPr>
                <w:bCs/>
              </w:rPr>
              <w:t xml:space="preserve">, сайт: </w:t>
            </w:r>
            <w:r>
              <w:rPr>
                <w:bCs/>
                <w:lang w:val="en-US"/>
              </w:rPr>
              <w:t>www</w:t>
            </w:r>
            <w:r>
              <w:rPr>
                <w:bCs/>
              </w:rPr>
              <w:t>.</w:t>
            </w:r>
            <w:r>
              <w:rPr>
                <w:bCs/>
                <w:lang w:val="en-US"/>
              </w:rPr>
              <w:t>a</w:t>
            </w:r>
            <w:proofErr w:type="spellStart"/>
            <w:r>
              <w:rPr>
                <w:bCs/>
              </w:rPr>
              <w:t>fanasovskoe-sp.ru</w:t>
            </w:r>
            <w:proofErr w:type="spellEnd"/>
          </w:p>
        </w:tc>
      </w:tr>
    </w:tbl>
    <w:p w:rsidR="00C42335" w:rsidRDefault="00C42335" w:rsidP="00C42335">
      <w:pPr>
        <w:rPr>
          <w:sz w:val="28"/>
          <w:szCs w:val="28"/>
          <w:lang w:val="tt-RU"/>
        </w:rPr>
      </w:pPr>
    </w:p>
    <w:p w:rsidR="00C42335" w:rsidRDefault="00C42335" w:rsidP="00C42335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                   РЕШЕНИЕ                                                       КАРАР</w:t>
      </w:r>
    </w:p>
    <w:p w:rsidR="00C42335" w:rsidRDefault="00C42335" w:rsidP="00C42335">
      <w:pPr>
        <w:jc w:val="center"/>
        <w:rPr>
          <w:sz w:val="28"/>
          <w:szCs w:val="28"/>
          <w:lang w:val="tt-RU"/>
        </w:rPr>
      </w:pPr>
    </w:p>
    <w:p w:rsidR="00C42335" w:rsidRDefault="00C42335" w:rsidP="00C42335">
      <w:pPr>
        <w:jc w:val="center"/>
        <w:rPr>
          <w:sz w:val="28"/>
          <w:szCs w:val="28"/>
          <w:lang w:val="tt-RU"/>
        </w:rPr>
      </w:pPr>
    </w:p>
    <w:p w:rsidR="00C42335" w:rsidRDefault="00C42335" w:rsidP="00C42335">
      <w:pPr>
        <w:tabs>
          <w:tab w:val="left" w:pos="5245"/>
        </w:tabs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от 25.09.2017 г.                                                                              № 13-18</w:t>
      </w:r>
    </w:p>
    <w:p w:rsidR="00C42335" w:rsidRDefault="00C42335" w:rsidP="00C42335">
      <w:pPr>
        <w:jc w:val="both"/>
        <w:rPr>
          <w:sz w:val="28"/>
          <w:szCs w:val="28"/>
          <w:lang w:val="tt-RU"/>
        </w:rPr>
      </w:pPr>
    </w:p>
    <w:p w:rsidR="00C42335" w:rsidRDefault="00C42335" w:rsidP="00C42335">
      <w:pPr>
        <w:jc w:val="both"/>
        <w:rPr>
          <w:sz w:val="28"/>
          <w:szCs w:val="28"/>
          <w:lang w:val="tt-RU"/>
        </w:rPr>
      </w:pPr>
    </w:p>
    <w:p w:rsidR="00C42335" w:rsidRDefault="00C42335" w:rsidP="00C42335">
      <w:pPr>
        <w:rPr>
          <w:b/>
          <w:bCs/>
          <w:color w:val="000000"/>
          <w:sz w:val="28"/>
          <w:szCs w:val="28"/>
        </w:rPr>
      </w:pPr>
      <w:bookmarkStart w:id="0" w:name="bookmark0"/>
      <w:r>
        <w:rPr>
          <w:b/>
          <w:bCs/>
          <w:color w:val="000000"/>
          <w:sz w:val="28"/>
          <w:szCs w:val="28"/>
        </w:rPr>
        <w:t xml:space="preserve">О внесении изменений и дополнений </w:t>
      </w:r>
    </w:p>
    <w:p w:rsidR="00C42335" w:rsidRDefault="00C42335" w:rsidP="00C42335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 решение Совета </w:t>
      </w:r>
      <w:proofErr w:type="spellStart"/>
      <w:r>
        <w:rPr>
          <w:b/>
          <w:bCs/>
          <w:color w:val="000000"/>
          <w:sz w:val="28"/>
          <w:szCs w:val="28"/>
        </w:rPr>
        <w:t>Афанасовского</w:t>
      </w:r>
      <w:proofErr w:type="spellEnd"/>
    </w:p>
    <w:p w:rsidR="00C42335" w:rsidRDefault="00C42335" w:rsidP="00C42335">
      <w:pPr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сельского поселения № 15-23 от </w:t>
      </w:r>
      <w:bookmarkEnd w:id="0"/>
      <w:r>
        <w:rPr>
          <w:b/>
          <w:bCs/>
          <w:color w:val="000000"/>
          <w:sz w:val="28"/>
          <w:szCs w:val="28"/>
        </w:rPr>
        <w:t>10.04.2007г.</w:t>
      </w:r>
    </w:p>
    <w:p w:rsidR="00C42335" w:rsidRDefault="00C42335" w:rsidP="00C42335">
      <w:pPr>
        <w:jc w:val="center"/>
        <w:rPr>
          <w:sz w:val="28"/>
          <w:szCs w:val="28"/>
        </w:rPr>
      </w:pPr>
    </w:p>
    <w:p w:rsidR="00C42335" w:rsidRDefault="00C42335" w:rsidP="00C42335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color w:val="000000"/>
          <w:sz w:val="28"/>
          <w:szCs w:val="28"/>
        </w:rPr>
        <w:t>Афанасовское</w:t>
      </w:r>
      <w:proofErr w:type="spellEnd"/>
      <w:r>
        <w:rPr>
          <w:color w:val="000000"/>
          <w:sz w:val="28"/>
          <w:szCs w:val="28"/>
        </w:rPr>
        <w:t xml:space="preserve"> сельское поселение» Нижнекамского муниципального района Республики Татарстан, Совет </w:t>
      </w:r>
      <w:proofErr w:type="spellStart"/>
      <w:r>
        <w:rPr>
          <w:color w:val="000000"/>
          <w:sz w:val="28"/>
          <w:szCs w:val="28"/>
        </w:rPr>
        <w:t>Афанасовского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r>
        <w:rPr>
          <w:b/>
          <w:bCs/>
          <w:color w:val="000000"/>
          <w:sz w:val="28"/>
          <w:szCs w:val="28"/>
        </w:rPr>
        <w:t>решил:</w:t>
      </w:r>
    </w:p>
    <w:p w:rsidR="00C42335" w:rsidRDefault="00C42335" w:rsidP="00C42335">
      <w:pPr>
        <w:tabs>
          <w:tab w:val="left" w:pos="693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42335" w:rsidRDefault="00C42335" w:rsidP="00C42335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Внести в Правила внешнего благоустройства и санитарного содержания территории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Афанасовское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Нижнекамского муниципального района Республики Татарстан утвержденные решением 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Афанасовского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№ 15-23 от 10.07.2007 года «</w:t>
      </w:r>
      <w:r>
        <w:rPr>
          <w:rFonts w:ascii="Times New Roman" w:eastAsia="Calibri" w:hAnsi="Times New Roman" w:cs="Times New Roman"/>
          <w:sz w:val="28"/>
          <w:szCs w:val="28"/>
        </w:rPr>
        <w:t>Об утверждении Правил внешнего благоустройства и санитарного содержания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Афанасовское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Calibri" w:hAnsi="Times New Roman" w:cs="Times New Roman"/>
          <w:sz w:val="28"/>
          <w:szCs w:val="28"/>
        </w:rPr>
        <w:t>поселение» Нижнекамского муниципального района Республики Татарстан</w:t>
      </w:r>
      <w:r>
        <w:rPr>
          <w:rFonts w:ascii="Times New Roman" w:hAnsi="Times New Roman" w:cs="Times New Roman"/>
          <w:color w:val="000000"/>
          <w:sz w:val="28"/>
          <w:szCs w:val="28"/>
        </w:rPr>
        <w:t>» следующие изменения и дополнения:</w:t>
      </w:r>
      <w:proofErr w:type="gramEnd"/>
    </w:p>
    <w:p w:rsidR="00C42335" w:rsidRDefault="00C42335" w:rsidP="00C42335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 В пункте 2.6.1 слова «- выезжать на тротуары  и пешеходные дорожки на автомобилях всех типов, включая специальные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исключить.</w:t>
      </w:r>
    </w:p>
    <w:p w:rsidR="00C42335" w:rsidRDefault="00C42335" w:rsidP="00C42335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подлежит обнародованию путем размещения на информационных стендах и на сайте Поселения. </w:t>
      </w:r>
    </w:p>
    <w:p w:rsidR="00C42335" w:rsidRDefault="00C42335" w:rsidP="00C42335">
      <w:pPr>
        <w:pStyle w:val="a4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решения оставляю за собой.</w:t>
      </w:r>
    </w:p>
    <w:p w:rsidR="00C42335" w:rsidRDefault="00C42335" w:rsidP="00C42335">
      <w:pPr>
        <w:jc w:val="both"/>
        <w:rPr>
          <w:color w:val="000000"/>
          <w:sz w:val="28"/>
          <w:szCs w:val="28"/>
        </w:rPr>
      </w:pPr>
    </w:p>
    <w:p w:rsidR="00C42335" w:rsidRDefault="00C42335" w:rsidP="00C42335">
      <w:pPr>
        <w:jc w:val="both"/>
        <w:rPr>
          <w:color w:val="000000"/>
          <w:sz w:val="28"/>
          <w:szCs w:val="28"/>
        </w:rPr>
      </w:pPr>
    </w:p>
    <w:p w:rsidR="00C42335" w:rsidRDefault="00C42335" w:rsidP="00C42335">
      <w:pPr>
        <w:jc w:val="both"/>
        <w:rPr>
          <w:color w:val="000000"/>
          <w:sz w:val="28"/>
          <w:szCs w:val="28"/>
        </w:rPr>
      </w:pPr>
    </w:p>
    <w:p w:rsidR="00C27FF0" w:rsidRPr="00C42335" w:rsidRDefault="00C42335" w:rsidP="00C42335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Н.А. Бурмистров</w:t>
      </w:r>
    </w:p>
    <w:sectPr w:rsidR="00C27FF0" w:rsidRPr="00C42335" w:rsidSect="00F20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479F1"/>
    <w:multiLevelType w:val="hybridMultilevel"/>
    <w:tmpl w:val="A9F83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4C5658"/>
    <w:multiLevelType w:val="multilevel"/>
    <w:tmpl w:val="3312BE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FF0"/>
    <w:rsid w:val="000301C2"/>
    <w:rsid w:val="001371D8"/>
    <w:rsid w:val="001448F9"/>
    <w:rsid w:val="003636C7"/>
    <w:rsid w:val="003849FC"/>
    <w:rsid w:val="003C39B3"/>
    <w:rsid w:val="004943AA"/>
    <w:rsid w:val="00495812"/>
    <w:rsid w:val="006167C3"/>
    <w:rsid w:val="00700876"/>
    <w:rsid w:val="00C27FF0"/>
    <w:rsid w:val="00C42335"/>
    <w:rsid w:val="00D61CC5"/>
    <w:rsid w:val="00DA74B0"/>
    <w:rsid w:val="00F20278"/>
    <w:rsid w:val="00F3570F"/>
    <w:rsid w:val="00F82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087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42335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8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7500D-DFE6-406B-97CE-BF86BA509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2</cp:revision>
  <dcterms:created xsi:type="dcterms:W3CDTF">2017-10-04T10:46:00Z</dcterms:created>
  <dcterms:modified xsi:type="dcterms:W3CDTF">2017-10-04T10:46:00Z</dcterms:modified>
</cp:coreProperties>
</file>